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4" w:rsidRDefault="00391ED4" w:rsidP="0036657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CB4B03"/>
          <w:kern w:val="36"/>
          <w:sz w:val="44"/>
          <w:szCs w:val="44"/>
        </w:rPr>
        <w:drawing>
          <wp:inline distT="0" distB="0" distL="0" distR="0">
            <wp:extent cx="3295650" cy="2343150"/>
            <wp:effectExtent l="19050" t="0" r="0" b="0"/>
            <wp:docPr id="3" name="Рисунок 3" descr="C:\Users\Алексей\Downloads\stixi-dlya-detej-pravila-pozharnoj-bezopasnost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stixi-dlya-detej-pravila-pozharnoj-bezopasnosti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77" w:rsidRPr="00366577" w:rsidRDefault="00366577" w:rsidP="0036657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4"/>
          <w:szCs w:val="44"/>
        </w:rPr>
      </w:pPr>
      <w:r w:rsidRPr="00366577">
        <w:rPr>
          <w:rFonts w:ascii="Arial" w:eastAsia="Times New Roman" w:hAnsi="Arial" w:cs="Arial"/>
          <w:b/>
          <w:bCs/>
          <w:color w:val="CB4B03"/>
          <w:kern w:val="36"/>
          <w:sz w:val="44"/>
          <w:szCs w:val="44"/>
        </w:rPr>
        <w:t>Консультация для родителей на тему: «Дети и огонь»</w:t>
      </w:r>
    </w:p>
    <w:p w:rsidR="00366577" w:rsidRPr="00366577" w:rsidRDefault="00366577" w:rsidP="0036657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8"/>
          <w:szCs w:val="28"/>
        </w:rPr>
      </w:pPr>
    </w:p>
    <w:p w:rsidR="00366577" w:rsidRPr="00366577" w:rsidRDefault="00366577" w:rsidP="0036657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8"/>
          <w:szCs w:val="28"/>
        </w:rPr>
      </w:pP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 xml:space="preserve"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</w:t>
      </w:r>
      <w:proofErr w:type="gramStart"/>
      <w:r w:rsidRPr="00366577">
        <w:rPr>
          <w:rFonts w:ascii="Arial" w:eastAsia="Times New Roman" w:hAnsi="Arial" w:cs="Arial"/>
          <w:color w:val="333333"/>
          <w:sz w:val="28"/>
          <w:szCs w:val="28"/>
        </w:rPr>
        <w:t>-д</w:t>
      </w:r>
      <w:proofErr w:type="gramEnd"/>
      <w:r w:rsidRPr="00366577">
        <w:rPr>
          <w:rFonts w:ascii="Arial" w:eastAsia="Times New Roman" w:hAnsi="Arial" w:cs="Arial"/>
          <w:color w:val="333333"/>
          <w:sz w:val="28"/>
          <w:szCs w:val="28"/>
        </w:rPr>
        <w:t>ети хотят, чтобы и им дали попробовать, скажем, разжечь костёр или зажечь спичку.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 xml:space="preserve">Когда ребёнка старшего дошкольного возраста учат обращаться с огнём или когда он просто стоит у зажжённой плиты, рядом </w:t>
      </w:r>
      <w:r w:rsidRPr="00366577">
        <w:rPr>
          <w:rFonts w:ascii="Arial" w:eastAsia="Times New Roman" w:hAnsi="Arial" w:cs="Arial"/>
          <w:color w:val="333333"/>
          <w:sz w:val="28"/>
          <w:szCs w:val="28"/>
        </w:rPr>
        <w:lastRenderedPageBreak/>
        <w:t>обязательно должен быть кто-нибудь из старших и внимательно наблюдать за ним, чтобы не случилось беды.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Вот некоторые правила, которые надо соблюдать: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Уходя из дома, закройте газовые конфорки, выключите из розеток все электроприборы, погасите свет.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Не пользуйтесь неисправными электроприборами и проводкой.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Вставьте заглушки в розетки.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Не накрывайте лампы и светильники тканью или бумагой.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Не разрешайте детям играть возле новогодней ёлки с петардами, бенгальскими огнями, хлопушками.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Устраивайте фейерверки на улице подальше от жилых домов.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366577">
        <w:rPr>
          <w:rFonts w:ascii="Arial" w:eastAsia="Times New Roman" w:hAnsi="Arial" w:cs="Arial"/>
          <w:color w:val="333333"/>
          <w:sz w:val="28"/>
          <w:szCs w:val="28"/>
        </w:rPr>
        <w:t>Не храните на кухне легковоспламеняющиеся жидкости (бензин, керосин, лаки, краски, ацетон, спирт, жидкие масла).</w:t>
      </w:r>
      <w:proofErr w:type="gramEnd"/>
      <w:r w:rsidRPr="00366577">
        <w:rPr>
          <w:rFonts w:ascii="Arial" w:eastAsia="Times New Roman" w:hAnsi="Arial" w:cs="Arial"/>
          <w:color w:val="333333"/>
          <w:sz w:val="28"/>
          <w:szCs w:val="28"/>
        </w:rPr>
        <w:t xml:space="preserve"> Их следует хранить в специальных бутылках или банках в металлическом шкафчике и подальше от огня.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Если в доме есть печка, то вечером, перед сном, погасите огонь полностью.</w:t>
      </w:r>
    </w:p>
    <w:p w:rsidR="00366577" w:rsidRPr="00366577" w:rsidRDefault="00366577" w:rsidP="00366577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Не сушите бельё над газовой плитой.              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С помощью игры воспитатели предлагают детям следующий алгоритм поведения: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Если в доме что-то загорелось —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Если в квартире много дыма —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lastRenderedPageBreak/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366577" w:rsidRPr="00366577" w:rsidRDefault="00366577" w:rsidP="00366577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36657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AD287B" w:rsidRDefault="00AD287B"/>
    <w:sectPr w:rsidR="00AD287B" w:rsidSect="006E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9B1"/>
    <w:multiLevelType w:val="multilevel"/>
    <w:tmpl w:val="C1D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E5FDC"/>
    <w:multiLevelType w:val="multilevel"/>
    <w:tmpl w:val="803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577"/>
    <w:rsid w:val="00366577"/>
    <w:rsid w:val="00391ED4"/>
    <w:rsid w:val="00596EC9"/>
    <w:rsid w:val="006E0BC1"/>
    <w:rsid w:val="00AD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1"/>
  </w:style>
  <w:style w:type="paragraph" w:styleId="1">
    <w:name w:val="heading 1"/>
    <w:basedOn w:val="a"/>
    <w:link w:val="10"/>
    <w:uiPriority w:val="9"/>
    <w:qFormat/>
    <w:rsid w:val="0036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2013-12-08T14:20:00Z</dcterms:created>
  <dcterms:modified xsi:type="dcterms:W3CDTF">2014-12-04T19:49:00Z</dcterms:modified>
</cp:coreProperties>
</file>